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662" w:rsidRPr="004E4EE9" w:rsidRDefault="00127D69" w:rsidP="002919B4">
      <w:pPr>
        <w:spacing w:line="360" w:lineRule="auto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E4EE9">
        <w:rPr>
          <w:rFonts w:eastAsia="Calibri"/>
          <w:b/>
          <w:bCs/>
          <w:sz w:val="28"/>
          <w:szCs w:val="28"/>
          <w:lang w:eastAsia="en-US"/>
        </w:rPr>
        <w:t xml:space="preserve">Отчет о </w:t>
      </w:r>
      <w:r w:rsidR="00047662" w:rsidRPr="004E4EE9">
        <w:rPr>
          <w:rFonts w:eastAsia="Calibri"/>
          <w:b/>
          <w:bCs/>
          <w:sz w:val="28"/>
          <w:szCs w:val="28"/>
          <w:lang w:eastAsia="en-US"/>
        </w:rPr>
        <w:t>проведении публичных консультаций</w:t>
      </w:r>
    </w:p>
    <w:p w:rsidR="009B5F4B" w:rsidRDefault="00D257A0" w:rsidP="008F3384">
      <w:pPr>
        <w:jc w:val="center"/>
        <w:rPr>
          <w:rFonts w:eastAsia="Calibri"/>
          <w:bCs/>
          <w:sz w:val="28"/>
          <w:szCs w:val="28"/>
          <w:u w:val="single"/>
          <w:lang w:eastAsia="en-US"/>
        </w:rPr>
      </w:pPr>
      <w:r>
        <w:rPr>
          <w:rFonts w:eastAsia="Calibri"/>
          <w:bCs/>
          <w:sz w:val="28"/>
          <w:szCs w:val="28"/>
          <w:u w:val="single"/>
          <w:lang w:eastAsia="en-US"/>
        </w:rPr>
        <w:t>Управление</w:t>
      </w:r>
      <w:r w:rsidR="00D93C23">
        <w:rPr>
          <w:rFonts w:eastAsia="Calibri"/>
          <w:bCs/>
          <w:sz w:val="28"/>
          <w:szCs w:val="28"/>
          <w:u w:val="single"/>
          <w:lang w:eastAsia="en-US"/>
        </w:rPr>
        <w:t xml:space="preserve"> </w:t>
      </w:r>
      <w:r w:rsidR="008F3384">
        <w:rPr>
          <w:rFonts w:eastAsia="Calibri"/>
          <w:bCs/>
          <w:sz w:val="28"/>
          <w:szCs w:val="28"/>
          <w:u w:val="single"/>
          <w:lang w:eastAsia="en-US"/>
        </w:rPr>
        <w:t>архитектуры, капитального строительства и ЖКХ</w:t>
      </w:r>
      <w:r>
        <w:rPr>
          <w:rFonts w:eastAsia="Calibri"/>
          <w:bCs/>
          <w:sz w:val="28"/>
          <w:szCs w:val="28"/>
          <w:u w:val="single"/>
          <w:lang w:eastAsia="en-US"/>
        </w:rPr>
        <w:t xml:space="preserve"> </w:t>
      </w:r>
      <w:r w:rsidR="00C46044" w:rsidRPr="004E4EE9">
        <w:rPr>
          <w:rFonts w:eastAsia="Calibri"/>
          <w:bCs/>
          <w:sz w:val="28"/>
          <w:szCs w:val="28"/>
          <w:u w:val="single"/>
          <w:lang w:eastAsia="en-US"/>
        </w:rPr>
        <w:t>а</w:t>
      </w:r>
      <w:r w:rsidR="002919B4" w:rsidRPr="004E4EE9">
        <w:rPr>
          <w:rFonts w:eastAsia="Calibri"/>
          <w:bCs/>
          <w:sz w:val="28"/>
          <w:szCs w:val="28"/>
          <w:u w:val="single"/>
          <w:lang w:eastAsia="en-US"/>
        </w:rPr>
        <w:t>дминистрации</w:t>
      </w:r>
    </w:p>
    <w:p w:rsidR="002919B4" w:rsidRPr="004E4EE9" w:rsidRDefault="002919B4" w:rsidP="002919B4">
      <w:pPr>
        <w:ind w:firstLine="709"/>
        <w:jc w:val="center"/>
        <w:rPr>
          <w:rFonts w:eastAsia="Calibri"/>
          <w:bCs/>
          <w:sz w:val="28"/>
          <w:szCs w:val="28"/>
          <w:u w:val="single"/>
          <w:lang w:eastAsia="en-US"/>
        </w:rPr>
      </w:pPr>
      <w:r w:rsidRPr="004E4EE9">
        <w:rPr>
          <w:rFonts w:eastAsia="Calibri"/>
          <w:bCs/>
          <w:sz w:val="28"/>
          <w:szCs w:val="28"/>
          <w:u w:val="single"/>
          <w:lang w:eastAsia="en-US"/>
        </w:rPr>
        <w:t xml:space="preserve">Ковернинского муниципального </w:t>
      </w:r>
      <w:r w:rsidR="00C46044" w:rsidRPr="004E4EE9">
        <w:rPr>
          <w:rFonts w:eastAsia="Calibri"/>
          <w:bCs/>
          <w:sz w:val="28"/>
          <w:szCs w:val="28"/>
          <w:u w:val="single"/>
          <w:lang w:eastAsia="en-US"/>
        </w:rPr>
        <w:t>округ</w:t>
      </w:r>
      <w:r w:rsidRPr="004E4EE9">
        <w:rPr>
          <w:rFonts w:eastAsia="Calibri"/>
          <w:bCs/>
          <w:sz w:val="28"/>
          <w:szCs w:val="28"/>
          <w:u w:val="single"/>
          <w:lang w:eastAsia="en-US"/>
        </w:rPr>
        <w:t>а</w:t>
      </w:r>
    </w:p>
    <w:p w:rsidR="002919B4" w:rsidRPr="004E4EE9" w:rsidRDefault="002919B4" w:rsidP="009B5F4B">
      <w:pPr>
        <w:ind w:firstLine="709"/>
        <w:jc w:val="center"/>
        <w:rPr>
          <w:rFonts w:eastAsia="Calibri"/>
          <w:bCs/>
          <w:sz w:val="28"/>
          <w:szCs w:val="28"/>
          <w:lang w:eastAsia="en-US"/>
        </w:rPr>
      </w:pPr>
      <w:r w:rsidRPr="004E4EE9">
        <w:rPr>
          <w:rFonts w:eastAsia="Calibri"/>
          <w:bCs/>
          <w:sz w:val="28"/>
          <w:szCs w:val="28"/>
          <w:lang w:eastAsia="en-US"/>
        </w:rPr>
        <w:t xml:space="preserve">(наименование структурного подразделения администрации </w:t>
      </w:r>
      <w:r w:rsidR="009B5F4B">
        <w:rPr>
          <w:rFonts w:eastAsia="Calibri"/>
          <w:bCs/>
          <w:sz w:val="28"/>
          <w:szCs w:val="28"/>
          <w:lang w:eastAsia="en-US"/>
        </w:rPr>
        <w:t>округа</w:t>
      </w:r>
      <w:r w:rsidRPr="004E4EE9">
        <w:rPr>
          <w:rFonts w:eastAsia="Calibri"/>
          <w:bCs/>
          <w:sz w:val="28"/>
          <w:szCs w:val="28"/>
          <w:lang w:eastAsia="en-US"/>
        </w:rPr>
        <w:t>)</w:t>
      </w:r>
    </w:p>
    <w:p w:rsidR="002919B4" w:rsidRPr="004E4EE9" w:rsidRDefault="002919B4" w:rsidP="002919B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27D69" w:rsidRPr="0040338B" w:rsidRDefault="00576915" w:rsidP="00576915">
      <w:pPr>
        <w:pStyle w:val="11"/>
        <w:spacing w:line="276" w:lineRule="auto"/>
        <w:ind w:left="-567" w:right="-3"/>
        <w:jc w:val="both"/>
      </w:pPr>
      <w:r>
        <w:t xml:space="preserve">   </w:t>
      </w:r>
      <w:bookmarkStart w:id="0" w:name="_GoBack"/>
      <w:bookmarkEnd w:id="0"/>
      <w:r>
        <w:t xml:space="preserve"> </w:t>
      </w:r>
      <w:r w:rsidR="002919B4" w:rsidRPr="008F3384">
        <w:t>П</w:t>
      </w:r>
      <w:r w:rsidR="00127D69" w:rsidRPr="008F3384">
        <w:t>роект</w:t>
      </w:r>
      <w:r w:rsidR="00D257A0">
        <w:t xml:space="preserve"> </w:t>
      </w:r>
      <w:r w:rsidR="00C46044" w:rsidRPr="008F3384">
        <w:t>постановления а</w:t>
      </w:r>
      <w:r w:rsidR="00753100" w:rsidRPr="008F3384">
        <w:t>дминистрации Ко</w:t>
      </w:r>
      <w:r w:rsidR="00C46044" w:rsidRPr="008F3384">
        <w:t>вернинского муниципального округ</w:t>
      </w:r>
      <w:r w:rsidR="00753100" w:rsidRPr="008F3384">
        <w:t xml:space="preserve">а Нижегородской области </w:t>
      </w:r>
      <w:r w:rsidR="008F3384" w:rsidRPr="008F3384">
        <w:t>«</w:t>
      </w:r>
      <w:r w:rsidR="0040338B">
        <w:t>Об утверждении Правил установки и эксплуатации рекламных и</w:t>
      </w:r>
      <w:r w:rsidR="0040338B">
        <w:rPr>
          <w:spacing w:val="1"/>
        </w:rPr>
        <w:t xml:space="preserve"> </w:t>
      </w:r>
      <w:r w:rsidR="0040338B">
        <w:t>информационных конструкций</w:t>
      </w:r>
      <w:r w:rsidR="0040338B">
        <w:rPr>
          <w:spacing w:val="1"/>
        </w:rPr>
        <w:t xml:space="preserve"> </w:t>
      </w:r>
      <w:r w:rsidR="0040338B">
        <w:t>в Ковернинском муниципальном округе</w:t>
      </w:r>
      <w:r w:rsidR="002E4D81">
        <w:t xml:space="preserve"> </w:t>
      </w:r>
      <w:r w:rsidR="0040338B">
        <w:rPr>
          <w:spacing w:val="-67"/>
        </w:rPr>
        <w:t xml:space="preserve"> </w:t>
      </w:r>
      <w:r w:rsidR="007556FA">
        <w:rPr>
          <w:spacing w:val="-67"/>
        </w:rPr>
        <w:t xml:space="preserve"> </w:t>
      </w:r>
      <w:r w:rsidR="0040338B">
        <w:t>Нижегородской</w:t>
      </w:r>
      <w:r w:rsidR="0040338B">
        <w:rPr>
          <w:spacing w:val="-2"/>
        </w:rPr>
        <w:t xml:space="preserve"> </w:t>
      </w:r>
      <w:r w:rsidR="0040338B">
        <w:t>области</w:t>
      </w:r>
      <w:r w:rsidR="001B25AD" w:rsidRPr="001B25AD">
        <w:t>»</w:t>
      </w:r>
      <w:r w:rsidR="008F3384" w:rsidRPr="008F3384">
        <w:t>.</w:t>
      </w:r>
    </w:p>
    <w:p w:rsidR="00047662" w:rsidRPr="004E4EE9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E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1.</w:t>
      </w:r>
      <w:r w:rsidR="00047662" w:rsidRPr="004E4EE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проведения публичных консультаций:</w:t>
      </w:r>
    </w:p>
    <w:p w:rsidR="00127D69" w:rsidRPr="004E4EE9" w:rsidRDefault="00047662" w:rsidP="002919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EE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 «</w:t>
      </w:r>
      <w:r w:rsidR="00D257A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03</w:t>
      </w:r>
      <w:r w:rsidRPr="004E4EE9">
        <w:rPr>
          <w:rFonts w:ascii="Times New Roman" w:hAnsi="Times New Roman" w:cs="Times New Roman"/>
          <w:sz w:val="28"/>
          <w:szCs w:val="28"/>
        </w:rPr>
        <w:t xml:space="preserve">» </w:t>
      </w:r>
      <w:r w:rsidR="00D257A0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127D69" w:rsidRPr="004E4EE9">
        <w:rPr>
          <w:rFonts w:ascii="Times New Roman" w:hAnsi="Times New Roman" w:cs="Times New Roman"/>
          <w:sz w:val="28"/>
          <w:szCs w:val="28"/>
        </w:rPr>
        <w:t>20</w:t>
      </w:r>
      <w:r w:rsidR="00012EC0" w:rsidRPr="004E4EE9">
        <w:rPr>
          <w:rFonts w:ascii="Times New Roman" w:hAnsi="Times New Roman" w:cs="Times New Roman"/>
          <w:sz w:val="28"/>
          <w:szCs w:val="28"/>
        </w:rPr>
        <w:t>2</w:t>
      </w:r>
      <w:r w:rsidR="00D257A0">
        <w:rPr>
          <w:rFonts w:ascii="Times New Roman" w:hAnsi="Times New Roman" w:cs="Times New Roman"/>
          <w:sz w:val="28"/>
          <w:szCs w:val="28"/>
        </w:rPr>
        <w:t>6</w:t>
      </w:r>
      <w:r w:rsidRPr="004E4EE9">
        <w:rPr>
          <w:rFonts w:ascii="Times New Roman" w:hAnsi="Times New Roman" w:cs="Times New Roman"/>
          <w:sz w:val="28"/>
          <w:szCs w:val="28"/>
        </w:rPr>
        <w:t xml:space="preserve"> года</w:t>
      </w:r>
      <w:r w:rsidR="00127D69" w:rsidRPr="004E4EE9">
        <w:rPr>
          <w:rFonts w:ascii="Times New Roman" w:hAnsi="Times New Roman" w:cs="Times New Roman"/>
          <w:sz w:val="28"/>
          <w:szCs w:val="28"/>
        </w:rPr>
        <w:t xml:space="preserve"> по </w:t>
      </w:r>
      <w:r w:rsidRPr="004E4EE9">
        <w:rPr>
          <w:rFonts w:ascii="Times New Roman" w:hAnsi="Times New Roman" w:cs="Times New Roman"/>
          <w:sz w:val="28"/>
          <w:szCs w:val="28"/>
        </w:rPr>
        <w:t>«</w:t>
      </w:r>
      <w:r w:rsidR="00D257A0">
        <w:rPr>
          <w:rFonts w:ascii="Times New Roman" w:hAnsi="Times New Roman" w:cs="Times New Roman"/>
          <w:sz w:val="28"/>
          <w:szCs w:val="28"/>
        </w:rPr>
        <w:t>17</w:t>
      </w:r>
      <w:r w:rsidRPr="004E4EE9">
        <w:rPr>
          <w:rFonts w:ascii="Times New Roman" w:hAnsi="Times New Roman" w:cs="Times New Roman"/>
          <w:sz w:val="28"/>
          <w:szCs w:val="28"/>
        </w:rPr>
        <w:t xml:space="preserve">» </w:t>
      </w:r>
      <w:r w:rsidR="00D257A0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127D69" w:rsidRPr="004E4EE9">
        <w:rPr>
          <w:rFonts w:ascii="Times New Roman" w:hAnsi="Times New Roman" w:cs="Times New Roman"/>
          <w:sz w:val="28"/>
          <w:szCs w:val="28"/>
        </w:rPr>
        <w:t>20</w:t>
      </w:r>
      <w:r w:rsidR="00012EC0" w:rsidRPr="004E4EE9">
        <w:rPr>
          <w:rFonts w:ascii="Times New Roman" w:hAnsi="Times New Roman" w:cs="Times New Roman"/>
          <w:sz w:val="28"/>
          <w:szCs w:val="28"/>
        </w:rPr>
        <w:t>2</w:t>
      </w:r>
      <w:r w:rsidR="008F3384">
        <w:rPr>
          <w:rFonts w:ascii="Times New Roman" w:hAnsi="Times New Roman" w:cs="Times New Roman"/>
          <w:sz w:val="28"/>
          <w:szCs w:val="28"/>
        </w:rPr>
        <w:t>2</w:t>
      </w:r>
      <w:r w:rsidRPr="004E4EE9">
        <w:rPr>
          <w:rFonts w:ascii="Times New Roman" w:hAnsi="Times New Roman" w:cs="Times New Roman"/>
          <w:sz w:val="28"/>
          <w:szCs w:val="28"/>
        </w:rPr>
        <w:t>года</w:t>
      </w:r>
    </w:p>
    <w:p w:rsidR="00047662" w:rsidRPr="004E4EE9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E9">
        <w:rPr>
          <w:rFonts w:ascii="Times New Roman" w:hAnsi="Times New Roman" w:cs="Times New Roman"/>
          <w:sz w:val="28"/>
          <w:szCs w:val="28"/>
        </w:rPr>
        <w:t>2.</w:t>
      </w:r>
      <w:r w:rsidR="00047662" w:rsidRPr="004E4EE9">
        <w:rPr>
          <w:rFonts w:ascii="Times New Roman" w:hAnsi="Times New Roman" w:cs="Times New Roman"/>
          <w:sz w:val="28"/>
          <w:szCs w:val="28"/>
        </w:rPr>
        <w:t>Список участников публичных консультаций:</w:t>
      </w:r>
    </w:p>
    <w:p w:rsidR="00D257A0" w:rsidRPr="004E4EE9" w:rsidRDefault="00D257A0" w:rsidP="00D257A0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EE9">
        <w:rPr>
          <w:rFonts w:ascii="Times New Roman" w:hAnsi="Times New Roman" w:cs="Times New Roman"/>
          <w:sz w:val="28"/>
          <w:szCs w:val="28"/>
        </w:rPr>
        <w:t xml:space="preserve">АНО «Центр поддержки предпринимательства» Ковернинского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4E4EE9">
        <w:rPr>
          <w:rFonts w:ascii="Times New Roman" w:hAnsi="Times New Roman" w:cs="Times New Roman"/>
          <w:sz w:val="28"/>
          <w:szCs w:val="28"/>
        </w:rPr>
        <w:t>;</w:t>
      </w:r>
    </w:p>
    <w:p w:rsidR="00047662" w:rsidRPr="004E4EE9" w:rsidRDefault="00047662" w:rsidP="002919B4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EE9">
        <w:rPr>
          <w:rFonts w:ascii="Times New Roman" w:hAnsi="Times New Roman" w:cs="Times New Roman"/>
          <w:sz w:val="28"/>
          <w:szCs w:val="28"/>
        </w:rPr>
        <w:t xml:space="preserve">АНО </w:t>
      </w:r>
      <w:r w:rsidR="00D257A0">
        <w:rPr>
          <w:rFonts w:ascii="Times New Roman" w:hAnsi="Times New Roman" w:cs="Times New Roman"/>
          <w:sz w:val="28"/>
          <w:szCs w:val="28"/>
        </w:rPr>
        <w:t>Нижегородский</w:t>
      </w:r>
      <w:r w:rsidR="000334B2">
        <w:rPr>
          <w:rFonts w:ascii="Times New Roman" w:hAnsi="Times New Roman" w:cs="Times New Roman"/>
          <w:sz w:val="28"/>
          <w:szCs w:val="28"/>
        </w:rPr>
        <w:t xml:space="preserve"> </w:t>
      </w:r>
      <w:r w:rsidR="00D257A0">
        <w:rPr>
          <w:rFonts w:ascii="Times New Roman" w:hAnsi="Times New Roman" w:cs="Times New Roman"/>
          <w:sz w:val="28"/>
          <w:szCs w:val="28"/>
        </w:rPr>
        <w:t>ц</w:t>
      </w:r>
      <w:r w:rsidRPr="004E4EE9">
        <w:rPr>
          <w:rFonts w:ascii="Times New Roman" w:hAnsi="Times New Roman" w:cs="Times New Roman"/>
          <w:sz w:val="28"/>
          <w:szCs w:val="28"/>
        </w:rPr>
        <w:t xml:space="preserve">ентр </w:t>
      </w:r>
      <w:r w:rsidR="00D257A0">
        <w:rPr>
          <w:rFonts w:ascii="Times New Roman" w:hAnsi="Times New Roman" w:cs="Times New Roman"/>
          <w:sz w:val="28"/>
          <w:szCs w:val="28"/>
        </w:rPr>
        <w:t>общественных процедур «Бизнес против коррупции».</w:t>
      </w:r>
    </w:p>
    <w:p w:rsidR="002919B4" w:rsidRPr="004E4EE9" w:rsidRDefault="002919B4" w:rsidP="002919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7662" w:rsidRPr="004E4EE9" w:rsidRDefault="008C148F" w:rsidP="002919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E9">
        <w:rPr>
          <w:rFonts w:ascii="Times New Roman" w:hAnsi="Times New Roman" w:cs="Times New Roman"/>
          <w:sz w:val="28"/>
          <w:szCs w:val="28"/>
        </w:rPr>
        <w:t xml:space="preserve">3. </w:t>
      </w:r>
      <w:r w:rsidR="00047662" w:rsidRPr="004E4EE9">
        <w:rPr>
          <w:rFonts w:ascii="Times New Roman" w:hAnsi="Times New Roman" w:cs="Times New Roman"/>
          <w:sz w:val="28"/>
          <w:szCs w:val="28"/>
        </w:rPr>
        <w:t>Свод замечаний и предложений по результатам публичных консультаций:</w:t>
      </w:r>
    </w:p>
    <w:tbl>
      <w:tblPr>
        <w:tblStyle w:val="a7"/>
        <w:tblW w:w="4869" w:type="pct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843"/>
        <w:gridCol w:w="2689"/>
      </w:tblGrid>
      <w:tr w:rsidR="00047662" w:rsidRPr="004E4EE9" w:rsidTr="00576915">
        <w:tc>
          <w:tcPr>
            <w:tcW w:w="362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206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989" w:type="pct"/>
          </w:tcPr>
          <w:p w:rsidR="00047662" w:rsidRPr="00CD2B60" w:rsidRDefault="00047662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1443" w:type="pct"/>
          </w:tcPr>
          <w:p w:rsidR="00047662" w:rsidRPr="00CD2B60" w:rsidRDefault="008C148F" w:rsidP="008C148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2B60">
              <w:rPr>
                <w:rFonts w:eastAsia="Calibri"/>
                <w:b/>
                <w:sz w:val="24"/>
                <w:szCs w:val="24"/>
                <w:lang w:eastAsia="en-US"/>
              </w:rPr>
              <w:t>Комментарий (позиция) регулирующего структурного подразделения</w:t>
            </w:r>
          </w:p>
        </w:tc>
      </w:tr>
      <w:tr w:rsidR="00B210B7" w:rsidRPr="004E4EE9" w:rsidTr="00576915">
        <w:tc>
          <w:tcPr>
            <w:tcW w:w="362" w:type="pct"/>
          </w:tcPr>
          <w:p w:rsidR="00B210B7" w:rsidRPr="00026006" w:rsidRDefault="00B210B7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026006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206" w:type="pct"/>
          </w:tcPr>
          <w:p w:rsidR="00AA6507" w:rsidRPr="00D6717A" w:rsidRDefault="00B50C6F" w:rsidP="005C7FC6">
            <w:pPr>
              <w:spacing w:after="343" w:line="241" w:lineRule="auto"/>
              <w:ind w:right="34"/>
            </w:pPr>
            <w:r>
              <w:rPr>
                <w:sz w:val="24"/>
                <w:szCs w:val="24"/>
              </w:rPr>
              <w:t xml:space="preserve">-  в </w:t>
            </w:r>
            <w:r w:rsidRPr="00A1466C">
              <w:rPr>
                <w:sz w:val="24"/>
                <w:szCs w:val="24"/>
              </w:rPr>
              <w:t>тексте встречаются ссылки на «раздел 7» и «раздел 3» без указания наименования документа, к которому относятся данные разделы, что может привести к неоднозначному толкованию</w:t>
            </w:r>
          </w:p>
        </w:tc>
        <w:tc>
          <w:tcPr>
            <w:tcW w:w="989" w:type="pct"/>
          </w:tcPr>
          <w:p w:rsidR="00B210B7" w:rsidRPr="00756689" w:rsidRDefault="00756689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756689">
              <w:t>АНО Нижегородский центр общественных процедур «Бизнес против коррупции»</w:t>
            </w:r>
          </w:p>
        </w:tc>
        <w:tc>
          <w:tcPr>
            <w:tcW w:w="1443" w:type="pct"/>
          </w:tcPr>
          <w:p w:rsidR="00B210B7" w:rsidRPr="00F36F6A" w:rsidRDefault="00AA6507" w:rsidP="000334B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Замечания приняты к сведению</w:t>
            </w:r>
            <w:r w:rsidR="00B50C6F">
              <w:rPr>
                <w:rFonts w:eastAsia="Calibri"/>
                <w:lang w:eastAsia="en-US"/>
              </w:rPr>
              <w:t>,                 исправления внесены</w:t>
            </w:r>
            <w:r w:rsidR="00356007">
              <w:rPr>
                <w:rFonts w:eastAsia="Calibri"/>
                <w:lang w:eastAsia="en-US"/>
              </w:rPr>
              <w:t>.</w:t>
            </w:r>
          </w:p>
        </w:tc>
      </w:tr>
      <w:tr w:rsidR="003D7DD2" w:rsidRPr="004E4EE9" w:rsidTr="00576915">
        <w:tc>
          <w:tcPr>
            <w:tcW w:w="362" w:type="pct"/>
          </w:tcPr>
          <w:p w:rsidR="003D7DD2" w:rsidRDefault="00C32F8F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06" w:type="pct"/>
          </w:tcPr>
          <w:p w:rsidR="003D7DD2" w:rsidRDefault="00B50C6F" w:rsidP="005C7FC6">
            <w:pPr>
              <w:spacing w:after="343" w:line="241" w:lineRule="auto"/>
              <w:ind w:right="34"/>
            </w:pPr>
            <w:r>
              <w:rPr>
                <w:sz w:val="24"/>
                <w:szCs w:val="24"/>
              </w:rPr>
              <w:t>- в разделе 4.c.</w:t>
            </w:r>
            <w:r w:rsidRPr="00A1466C">
              <w:rPr>
                <w:sz w:val="24"/>
                <w:szCs w:val="24"/>
              </w:rPr>
              <w:t xml:space="preserve"> при описании типов рекламных конструкций для некоторых видов не указаны предельные параметры площади информационного поля либо указаны с нарушением логической последовательности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:rsidR="003D7DD2" w:rsidRPr="00155FF9" w:rsidRDefault="00B50C6F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756689">
              <w:t>АНО Нижегородский центр общественных процедур «Бизнес против коррупции»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3D7DD2" w:rsidRPr="00F36F6A" w:rsidRDefault="00B50C6F" w:rsidP="0008125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Замечания приняты к сведению</w:t>
            </w:r>
            <w:r w:rsidR="00081259">
              <w:rPr>
                <w:rFonts w:eastAsia="Calibri"/>
                <w:lang w:eastAsia="en-US"/>
              </w:rPr>
              <w:t>. Предельные параметры площади информационного поля будут уточняться при подаче заявки.</w:t>
            </w:r>
            <w:r>
              <w:rPr>
                <w:rFonts w:eastAsia="Calibri"/>
                <w:lang w:eastAsia="en-US"/>
              </w:rPr>
              <w:t xml:space="preserve">             </w:t>
            </w:r>
          </w:p>
        </w:tc>
      </w:tr>
      <w:tr w:rsidR="003D7DD2" w:rsidRPr="004E4EE9" w:rsidTr="00576915">
        <w:tc>
          <w:tcPr>
            <w:tcW w:w="362" w:type="pct"/>
          </w:tcPr>
          <w:p w:rsidR="003D7DD2" w:rsidRDefault="00C32F8F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206" w:type="pct"/>
          </w:tcPr>
          <w:p w:rsidR="003D7DD2" w:rsidRDefault="00B50C6F" w:rsidP="005C7FC6">
            <w:pPr>
              <w:spacing w:after="343" w:line="241" w:lineRule="auto"/>
              <w:ind w:right="34"/>
            </w:pPr>
            <w:r>
              <w:rPr>
                <w:sz w:val="24"/>
                <w:szCs w:val="24"/>
              </w:rPr>
              <w:t>-  в</w:t>
            </w:r>
            <w:r w:rsidRPr="00A1466C">
              <w:rPr>
                <w:sz w:val="24"/>
                <w:szCs w:val="24"/>
              </w:rPr>
              <w:t xml:space="preserve"> подразделе 4.d.v указан периодичность помывки конструкций, однако не определен </w:t>
            </w:r>
            <w:r w:rsidRPr="00A1466C">
              <w:rPr>
                <w:sz w:val="24"/>
                <w:szCs w:val="24"/>
              </w:rPr>
              <w:lastRenderedPageBreak/>
              <w:t>механизм фиксации факта выполнения данной обязанности и последствия ее неисполнения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:rsidR="003D7DD2" w:rsidRPr="00155FF9" w:rsidRDefault="00B50C6F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756689">
              <w:lastRenderedPageBreak/>
              <w:t xml:space="preserve">АНО Нижегородский </w:t>
            </w:r>
            <w:r w:rsidRPr="00756689">
              <w:lastRenderedPageBreak/>
              <w:t>центр общественных процедур «Бизнес против коррупции»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3D7DD2" w:rsidRPr="00F36F6A" w:rsidRDefault="00B50C6F" w:rsidP="000D6513">
            <w:pPr>
              <w:ind w:left="-108" w:firstLine="108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Замечания приняты к </w:t>
            </w:r>
            <w:r w:rsidR="002E4D81">
              <w:rPr>
                <w:rFonts w:eastAsia="Calibri"/>
                <w:lang w:eastAsia="en-US"/>
              </w:rPr>
              <w:t xml:space="preserve">сведению, </w:t>
            </w:r>
            <w:r w:rsidR="000D6513">
              <w:rPr>
                <w:rFonts w:eastAsia="Calibri"/>
                <w:lang w:eastAsia="en-US"/>
              </w:rPr>
              <w:t xml:space="preserve">исправления           </w:t>
            </w:r>
            <w:r>
              <w:rPr>
                <w:rFonts w:eastAsia="Calibri"/>
                <w:lang w:eastAsia="en-US"/>
              </w:rPr>
              <w:t>внесены</w:t>
            </w:r>
            <w:r w:rsidR="00356007">
              <w:rPr>
                <w:rFonts w:eastAsia="Calibri"/>
                <w:lang w:eastAsia="en-US"/>
              </w:rPr>
              <w:t>.</w:t>
            </w:r>
            <w:r w:rsidR="000D6513">
              <w:rPr>
                <w:rFonts w:eastAsia="Calibri"/>
                <w:lang w:eastAsia="en-US"/>
              </w:rPr>
              <w:t xml:space="preserve"> Периодичность </w:t>
            </w:r>
            <w:r w:rsidR="000D6513">
              <w:rPr>
                <w:rFonts w:eastAsia="Calibri"/>
                <w:lang w:eastAsia="en-US"/>
              </w:rPr>
              <w:lastRenderedPageBreak/>
              <w:t>исключена.</w:t>
            </w:r>
            <w:r w:rsidR="00356007">
              <w:rPr>
                <w:rFonts w:eastAsia="Calibri"/>
                <w:lang w:eastAsia="en-US"/>
              </w:rPr>
              <w:t xml:space="preserve"> Оставлена помывка рекламных и информационных конструкций по мере необходимости.</w:t>
            </w:r>
          </w:p>
        </w:tc>
      </w:tr>
      <w:tr w:rsidR="003D7DD2" w:rsidRPr="004E4EE9" w:rsidTr="00576915">
        <w:tc>
          <w:tcPr>
            <w:tcW w:w="362" w:type="pct"/>
          </w:tcPr>
          <w:p w:rsidR="003D7DD2" w:rsidRDefault="005C7FC6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2206" w:type="pct"/>
          </w:tcPr>
          <w:p w:rsidR="005C7FC6" w:rsidRPr="005C7FC6" w:rsidRDefault="005C7FC6" w:rsidP="005C7FC6">
            <w:pPr>
              <w:pStyle w:val="ConsPlusNormal"/>
              <w:outlineLvl w:val="0"/>
              <w:rPr>
                <w:sz w:val="22"/>
                <w:szCs w:val="22"/>
              </w:rPr>
            </w:pPr>
            <w:r w:rsidRPr="005C7FC6">
              <w:rPr>
                <w:sz w:val="22"/>
                <w:szCs w:val="22"/>
              </w:rPr>
              <w:t>Необходимо провести вычитку текста для устранения лишних пробелов, опечаток, согласования падежных форм наименований органов и муниципального образования.</w:t>
            </w:r>
          </w:p>
          <w:p w:rsidR="003D7DD2" w:rsidRDefault="003D7DD2" w:rsidP="00D6717A">
            <w:pPr>
              <w:spacing w:after="343" w:line="241" w:lineRule="auto"/>
              <w:ind w:right="34"/>
              <w:jc w:val="both"/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:rsidR="003D7DD2" w:rsidRPr="00155FF9" w:rsidRDefault="00B9431E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756689">
              <w:t>АНО Нижегородский центр общественных процедур «Бизнес против коррупции»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3D7DD2" w:rsidRPr="00F36F6A" w:rsidRDefault="00B9431E" w:rsidP="000334B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Замечания приняты к сведению,                 исправления внесены</w:t>
            </w:r>
          </w:p>
        </w:tc>
      </w:tr>
      <w:tr w:rsidR="00155FF9" w:rsidRPr="004E4EE9" w:rsidTr="00576915">
        <w:tc>
          <w:tcPr>
            <w:tcW w:w="362" w:type="pct"/>
          </w:tcPr>
          <w:p w:rsidR="00155FF9" w:rsidRPr="00026006" w:rsidRDefault="005C7FC6" w:rsidP="0066509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206" w:type="pct"/>
          </w:tcPr>
          <w:p w:rsidR="00155FF9" w:rsidRDefault="00155FF9" w:rsidP="00D6717A">
            <w:pPr>
              <w:spacing w:after="343" w:line="241" w:lineRule="auto"/>
              <w:ind w:right="34"/>
              <w:jc w:val="both"/>
            </w:pPr>
            <w:r>
              <w:t>Замечаний и предложений не поступало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:rsidR="00155FF9" w:rsidRPr="00F36F6A" w:rsidRDefault="00155FF9" w:rsidP="00F36F6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55FF9">
              <w:rPr>
                <w:rFonts w:eastAsia="Calibri"/>
                <w:lang w:eastAsia="en-US"/>
              </w:rPr>
              <w:t>АНО «</w:t>
            </w:r>
            <w:proofErr w:type="spellStart"/>
            <w:r w:rsidRPr="00155FF9">
              <w:rPr>
                <w:rFonts w:eastAsia="Calibri"/>
                <w:lang w:eastAsia="en-US"/>
              </w:rPr>
              <w:t>Ковернинский</w:t>
            </w:r>
            <w:proofErr w:type="spellEnd"/>
            <w:r w:rsidRPr="00155FF9">
              <w:rPr>
                <w:rFonts w:eastAsia="Calibri"/>
                <w:lang w:eastAsia="en-US"/>
              </w:rPr>
              <w:t xml:space="preserve"> Центр поддержки предпринимательства»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155FF9" w:rsidRPr="00F36F6A" w:rsidRDefault="00155FF9" w:rsidP="000334B2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C81185" w:rsidRPr="00026006" w:rsidRDefault="00C81185" w:rsidP="0008402E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  <w:lang w:eastAsia="en-US"/>
        </w:rPr>
      </w:pPr>
    </w:p>
    <w:sectPr w:rsidR="00C81185" w:rsidRPr="00026006" w:rsidSect="00586163">
      <w:headerReference w:type="default" r:id="rId7"/>
      <w:footnotePr>
        <w:pos w:val="beneathText"/>
      </w:footnotePr>
      <w:pgSz w:w="11905" w:h="16837"/>
      <w:pgMar w:top="1134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C05" w:rsidRDefault="00190C05" w:rsidP="00CC1742">
      <w:r>
        <w:separator/>
      </w:r>
    </w:p>
  </w:endnote>
  <w:endnote w:type="continuationSeparator" w:id="0">
    <w:p w:rsidR="00190C05" w:rsidRDefault="00190C05" w:rsidP="00CC1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C05" w:rsidRDefault="00190C05" w:rsidP="00CC1742">
      <w:r>
        <w:separator/>
      </w:r>
    </w:p>
  </w:footnote>
  <w:footnote w:type="continuationSeparator" w:id="0">
    <w:p w:rsidR="00190C05" w:rsidRDefault="00190C05" w:rsidP="00CC1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115" w:rsidRDefault="00190C05" w:rsidP="00E80115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4293B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65865"/>
    <w:multiLevelType w:val="hybridMultilevel"/>
    <w:tmpl w:val="E8940E0E"/>
    <w:lvl w:ilvl="0" w:tplc="85881E56">
      <w:start w:val="1"/>
      <w:numFmt w:val="decimal"/>
      <w:lvlText w:val="%1."/>
      <w:lvlJc w:val="left"/>
      <w:pPr>
        <w:ind w:left="8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2" w15:restartNumberingAfterBreak="0">
    <w:nsid w:val="26775CA3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40954"/>
    <w:multiLevelType w:val="hybridMultilevel"/>
    <w:tmpl w:val="F0FC9FE6"/>
    <w:lvl w:ilvl="0" w:tplc="ADC4A36C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" w15:restartNumberingAfterBreak="0">
    <w:nsid w:val="3DB170F7"/>
    <w:multiLevelType w:val="hybridMultilevel"/>
    <w:tmpl w:val="B7B8B98A"/>
    <w:lvl w:ilvl="0" w:tplc="F1BC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0F5E28"/>
    <w:multiLevelType w:val="multilevel"/>
    <w:tmpl w:val="307C7DFA"/>
    <w:lvl w:ilvl="0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9" w:hanging="2160"/>
      </w:pPr>
      <w:rPr>
        <w:rFonts w:hint="default"/>
      </w:rPr>
    </w:lvl>
  </w:abstractNum>
  <w:abstractNum w:abstractNumId="6" w15:restartNumberingAfterBreak="0">
    <w:nsid w:val="50411A97"/>
    <w:multiLevelType w:val="multilevel"/>
    <w:tmpl w:val="86ACF9C0"/>
    <w:lvl w:ilvl="0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sz w:val="18"/>
      </w:rPr>
    </w:lvl>
    <w:lvl w:ilvl="1">
      <w:start w:val="1"/>
      <w:numFmt w:val="decimal"/>
      <w:isLgl/>
      <w:lvlText w:val="%1.%2."/>
      <w:lvlJc w:val="left"/>
      <w:pPr>
        <w:ind w:left="137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8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8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78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78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78" w:hanging="109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3" w:hanging="1440"/>
      </w:pPr>
      <w:rPr>
        <w:rFonts w:hint="default"/>
      </w:rPr>
    </w:lvl>
  </w:abstractNum>
  <w:abstractNum w:abstractNumId="7" w15:restartNumberingAfterBreak="0">
    <w:nsid w:val="52C058AC"/>
    <w:multiLevelType w:val="hybridMultilevel"/>
    <w:tmpl w:val="0B4CAD0C"/>
    <w:lvl w:ilvl="0" w:tplc="3104D022">
      <w:start w:val="1"/>
      <w:numFmt w:val="bullet"/>
      <w:lvlText w:val="-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DE8203A">
      <w:start w:val="3"/>
      <w:numFmt w:val="decimal"/>
      <w:lvlRestart w:val="0"/>
      <w:lvlText w:val="%2.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B52E02A">
      <w:start w:val="1"/>
      <w:numFmt w:val="lowerRoman"/>
      <w:lvlText w:val="%3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802498A">
      <w:start w:val="1"/>
      <w:numFmt w:val="decimal"/>
      <w:lvlText w:val="%4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B408988">
      <w:start w:val="1"/>
      <w:numFmt w:val="lowerLetter"/>
      <w:lvlText w:val="%5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C7C5EC4">
      <w:start w:val="1"/>
      <w:numFmt w:val="lowerRoman"/>
      <w:lvlText w:val="%6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0285090">
      <w:start w:val="1"/>
      <w:numFmt w:val="decimal"/>
      <w:lvlText w:val="%7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05C2A8A">
      <w:start w:val="1"/>
      <w:numFmt w:val="lowerLetter"/>
      <w:lvlText w:val="%8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846DF06">
      <w:start w:val="1"/>
      <w:numFmt w:val="lowerRoman"/>
      <w:lvlText w:val="%9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5D627F2"/>
    <w:multiLevelType w:val="hybridMultilevel"/>
    <w:tmpl w:val="1AE8A5AC"/>
    <w:lvl w:ilvl="0" w:tplc="A574EE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C580C"/>
    <w:multiLevelType w:val="hybridMultilevel"/>
    <w:tmpl w:val="3592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B56B2"/>
    <w:multiLevelType w:val="hybridMultilevel"/>
    <w:tmpl w:val="BAF0FC6A"/>
    <w:lvl w:ilvl="0" w:tplc="69184BB4">
      <w:start w:val="1"/>
      <w:numFmt w:val="decimal"/>
      <w:lvlText w:val="%1)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1" w15:restartNumberingAfterBreak="0">
    <w:nsid w:val="5D733F64"/>
    <w:multiLevelType w:val="hybridMultilevel"/>
    <w:tmpl w:val="4822A230"/>
    <w:lvl w:ilvl="0" w:tplc="1D104EBE">
      <w:start w:val="1"/>
      <w:numFmt w:val="decimal"/>
      <w:lvlText w:val="%1."/>
      <w:lvlJc w:val="left"/>
      <w:pPr>
        <w:ind w:left="754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5E0E14D7"/>
    <w:multiLevelType w:val="hybridMultilevel"/>
    <w:tmpl w:val="38C2CE66"/>
    <w:lvl w:ilvl="0" w:tplc="1D104E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F510D"/>
    <w:multiLevelType w:val="hybridMultilevel"/>
    <w:tmpl w:val="4254EE2C"/>
    <w:lvl w:ilvl="0" w:tplc="AA54CFB6">
      <w:start w:val="3"/>
      <w:numFmt w:val="decimal"/>
      <w:lvlText w:val="%1."/>
      <w:lvlJc w:val="left"/>
      <w:pPr>
        <w:ind w:left="928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89B44E4"/>
    <w:multiLevelType w:val="hybridMultilevel"/>
    <w:tmpl w:val="E8940E0E"/>
    <w:lvl w:ilvl="0" w:tplc="85881E56">
      <w:start w:val="1"/>
      <w:numFmt w:val="decimal"/>
      <w:lvlText w:val="%1."/>
      <w:lvlJc w:val="left"/>
      <w:pPr>
        <w:ind w:left="8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15" w15:restartNumberingAfterBreak="0">
    <w:nsid w:val="6A8E1055"/>
    <w:multiLevelType w:val="multilevel"/>
    <w:tmpl w:val="A6EADCCE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5" w:hanging="1440"/>
      </w:pPr>
      <w:rPr>
        <w:rFonts w:hint="default"/>
      </w:rPr>
    </w:lvl>
  </w:abstractNum>
  <w:abstractNum w:abstractNumId="16" w15:restartNumberingAfterBreak="0">
    <w:nsid w:val="6ED35780"/>
    <w:multiLevelType w:val="hybridMultilevel"/>
    <w:tmpl w:val="FFC84F5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67D67"/>
    <w:multiLevelType w:val="multilevel"/>
    <w:tmpl w:val="46521C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9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6"/>
  </w:num>
  <w:num w:numId="10">
    <w:abstractNumId w:val="13"/>
  </w:num>
  <w:num w:numId="11">
    <w:abstractNumId w:val="17"/>
  </w:num>
  <w:num w:numId="12">
    <w:abstractNumId w:val="15"/>
  </w:num>
  <w:num w:numId="13">
    <w:abstractNumId w:val="10"/>
  </w:num>
  <w:num w:numId="14">
    <w:abstractNumId w:val="3"/>
  </w:num>
  <w:num w:numId="15">
    <w:abstractNumId w:val="5"/>
  </w:num>
  <w:num w:numId="16">
    <w:abstractNumId w:val="1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9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D69"/>
    <w:rsid w:val="00005BEA"/>
    <w:rsid w:val="000117D3"/>
    <w:rsid w:val="00012EC0"/>
    <w:rsid w:val="00026006"/>
    <w:rsid w:val="000334B2"/>
    <w:rsid w:val="00042440"/>
    <w:rsid w:val="000451D4"/>
    <w:rsid w:val="00047662"/>
    <w:rsid w:val="00066D3D"/>
    <w:rsid w:val="00081259"/>
    <w:rsid w:val="0008402E"/>
    <w:rsid w:val="00090BAC"/>
    <w:rsid w:val="00094242"/>
    <w:rsid w:val="000A0521"/>
    <w:rsid w:val="000A520B"/>
    <w:rsid w:val="000B2171"/>
    <w:rsid w:val="000D6513"/>
    <w:rsid w:val="000D6BCD"/>
    <w:rsid w:val="000E2463"/>
    <w:rsid w:val="000E61EA"/>
    <w:rsid w:val="00120035"/>
    <w:rsid w:val="001279C7"/>
    <w:rsid w:val="00127D69"/>
    <w:rsid w:val="00130ACC"/>
    <w:rsid w:val="00136B00"/>
    <w:rsid w:val="00155FF9"/>
    <w:rsid w:val="001638D5"/>
    <w:rsid w:val="001713FC"/>
    <w:rsid w:val="0017294B"/>
    <w:rsid w:val="00190C05"/>
    <w:rsid w:val="00190D7D"/>
    <w:rsid w:val="001A5693"/>
    <w:rsid w:val="001B25AD"/>
    <w:rsid w:val="001C0FE7"/>
    <w:rsid w:val="001C48A2"/>
    <w:rsid w:val="001E2E42"/>
    <w:rsid w:val="0020734F"/>
    <w:rsid w:val="00213577"/>
    <w:rsid w:val="00216A02"/>
    <w:rsid w:val="00222134"/>
    <w:rsid w:val="002349DB"/>
    <w:rsid w:val="0024773F"/>
    <w:rsid w:val="00247A66"/>
    <w:rsid w:val="00253548"/>
    <w:rsid w:val="002919B4"/>
    <w:rsid w:val="002B681D"/>
    <w:rsid w:val="002C487B"/>
    <w:rsid w:val="002D657B"/>
    <w:rsid w:val="002E39C7"/>
    <w:rsid w:val="002E4D81"/>
    <w:rsid w:val="002F75AD"/>
    <w:rsid w:val="003113B4"/>
    <w:rsid w:val="00312E60"/>
    <w:rsid w:val="003228E8"/>
    <w:rsid w:val="00327B9A"/>
    <w:rsid w:val="00346043"/>
    <w:rsid w:val="00356007"/>
    <w:rsid w:val="003578D3"/>
    <w:rsid w:val="0036207E"/>
    <w:rsid w:val="00364D51"/>
    <w:rsid w:val="00383A62"/>
    <w:rsid w:val="00384A06"/>
    <w:rsid w:val="003856CC"/>
    <w:rsid w:val="00385C2A"/>
    <w:rsid w:val="00386EEE"/>
    <w:rsid w:val="003A2037"/>
    <w:rsid w:val="003A2347"/>
    <w:rsid w:val="003A3BD7"/>
    <w:rsid w:val="003A7767"/>
    <w:rsid w:val="003D16CC"/>
    <w:rsid w:val="003D2144"/>
    <w:rsid w:val="003D7DD2"/>
    <w:rsid w:val="003F253F"/>
    <w:rsid w:val="00400A1E"/>
    <w:rsid w:val="0040338B"/>
    <w:rsid w:val="004115F9"/>
    <w:rsid w:val="00416AE2"/>
    <w:rsid w:val="00436C24"/>
    <w:rsid w:val="00446EDB"/>
    <w:rsid w:val="004525D3"/>
    <w:rsid w:val="0046512B"/>
    <w:rsid w:val="00472D27"/>
    <w:rsid w:val="004A2743"/>
    <w:rsid w:val="004C2DB1"/>
    <w:rsid w:val="004C69F1"/>
    <w:rsid w:val="004D56D5"/>
    <w:rsid w:val="004E4EE9"/>
    <w:rsid w:val="004F11C1"/>
    <w:rsid w:val="004F7DFA"/>
    <w:rsid w:val="00507F33"/>
    <w:rsid w:val="005166C2"/>
    <w:rsid w:val="00520341"/>
    <w:rsid w:val="00537EDC"/>
    <w:rsid w:val="00543505"/>
    <w:rsid w:val="00576915"/>
    <w:rsid w:val="00577D11"/>
    <w:rsid w:val="00586163"/>
    <w:rsid w:val="0059076C"/>
    <w:rsid w:val="005B2EC5"/>
    <w:rsid w:val="005C4205"/>
    <w:rsid w:val="005C63BE"/>
    <w:rsid w:val="005C7FC6"/>
    <w:rsid w:val="005D5E82"/>
    <w:rsid w:val="005E2CF8"/>
    <w:rsid w:val="005F21C4"/>
    <w:rsid w:val="005F7AD0"/>
    <w:rsid w:val="00606CDA"/>
    <w:rsid w:val="006176F8"/>
    <w:rsid w:val="00622EAB"/>
    <w:rsid w:val="00627F48"/>
    <w:rsid w:val="00665098"/>
    <w:rsid w:val="006655A0"/>
    <w:rsid w:val="00674CA6"/>
    <w:rsid w:val="00685700"/>
    <w:rsid w:val="006B280D"/>
    <w:rsid w:val="006D6BC4"/>
    <w:rsid w:val="006E62CD"/>
    <w:rsid w:val="007235E6"/>
    <w:rsid w:val="00723C11"/>
    <w:rsid w:val="00745798"/>
    <w:rsid w:val="00750517"/>
    <w:rsid w:val="00753100"/>
    <w:rsid w:val="007556FA"/>
    <w:rsid w:val="00756689"/>
    <w:rsid w:val="00770E8A"/>
    <w:rsid w:val="00772858"/>
    <w:rsid w:val="007737EC"/>
    <w:rsid w:val="00787711"/>
    <w:rsid w:val="0079591D"/>
    <w:rsid w:val="007A36E4"/>
    <w:rsid w:val="007A401D"/>
    <w:rsid w:val="007A765B"/>
    <w:rsid w:val="007B2C1B"/>
    <w:rsid w:val="007D5C81"/>
    <w:rsid w:val="007F2FD9"/>
    <w:rsid w:val="00815433"/>
    <w:rsid w:val="0082329D"/>
    <w:rsid w:val="0082484B"/>
    <w:rsid w:val="00831741"/>
    <w:rsid w:val="00834B4C"/>
    <w:rsid w:val="00834D3A"/>
    <w:rsid w:val="008375CE"/>
    <w:rsid w:val="008441BA"/>
    <w:rsid w:val="00856ACF"/>
    <w:rsid w:val="008650C3"/>
    <w:rsid w:val="008866D5"/>
    <w:rsid w:val="0089022A"/>
    <w:rsid w:val="00893017"/>
    <w:rsid w:val="008B1610"/>
    <w:rsid w:val="008C148F"/>
    <w:rsid w:val="008C5B4B"/>
    <w:rsid w:val="008D10B5"/>
    <w:rsid w:val="008E3AA5"/>
    <w:rsid w:val="008F3384"/>
    <w:rsid w:val="0091075C"/>
    <w:rsid w:val="00917AD2"/>
    <w:rsid w:val="00943A86"/>
    <w:rsid w:val="0094438F"/>
    <w:rsid w:val="00971146"/>
    <w:rsid w:val="0097328C"/>
    <w:rsid w:val="00985F68"/>
    <w:rsid w:val="00991B84"/>
    <w:rsid w:val="009B0581"/>
    <w:rsid w:val="009B5F4B"/>
    <w:rsid w:val="009B706A"/>
    <w:rsid w:val="009C2CD7"/>
    <w:rsid w:val="009C7438"/>
    <w:rsid w:val="009D079B"/>
    <w:rsid w:val="009E1C55"/>
    <w:rsid w:val="009E3AEC"/>
    <w:rsid w:val="009F21E1"/>
    <w:rsid w:val="00A24CFD"/>
    <w:rsid w:val="00A26C5F"/>
    <w:rsid w:val="00A33171"/>
    <w:rsid w:val="00A73E8E"/>
    <w:rsid w:val="00A87255"/>
    <w:rsid w:val="00A93061"/>
    <w:rsid w:val="00AA06E0"/>
    <w:rsid w:val="00AA3AE5"/>
    <w:rsid w:val="00AA4D21"/>
    <w:rsid w:val="00AA6507"/>
    <w:rsid w:val="00AB10E5"/>
    <w:rsid w:val="00AB5A23"/>
    <w:rsid w:val="00AB7869"/>
    <w:rsid w:val="00AC7B85"/>
    <w:rsid w:val="00AD3779"/>
    <w:rsid w:val="00B210B7"/>
    <w:rsid w:val="00B2173D"/>
    <w:rsid w:val="00B21B2A"/>
    <w:rsid w:val="00B4648D"/>
    <w:rsid w:val="00B50C6F"/>
    <w:rsid w:val="00B51AC5"/>
    <w:rsid w:val="00B63609"/>
    <w:rsid w:val="00B74012"/>
    <w:rsid w:val="00B76976"/>
    <w:rsid w:val="00B936F6"/>
    <w:rsid w:val="00B9431E"/>
    <w:rsid w:val="00BA1915"/>
    <w:rsid w:val="00BB3714"/>
    <w:rsid w:val="00BC57B6"/>
    <w:rsid w:val="00BC5F84"/>
    <w:rsid w:val="00BE11F9"/>
    <w:rsid w:val="00BF221E"/>
    <w:rsid w:val="00C1177C"/>
    <w:rsid w:val="00C32A4F"/>
    <w:rsid w:val="00C32F8F"/>
    <w:rsid w:val="00C37327"/>
    <w:rsid w:val="00C46044"/>
    <w:rsid w:val="00C64C4C"/>
    <w:rsid w:val="00C76805"/>
    <w:rsid w:val="00C81185"/>
    <w:rsid w:val="00C8209E"/>
    <w:rsid w:val="00CC1742"/>
    <w:rsid w:val="00CD0192"/>
    <w:rsid w:val="00CD2B60"/>
    <w:rsid w:val="00CE17AB"/>
    <w:rsid w:val="00CE1B0A"/>
    <w:rsid w:val="00CF57A8"/>
    <w:rsid w:val="00D257A0"/>
    <w:rsid w:val="00D5731C"/>
    <w:rsid w:val="00D6717A"/>
    <w:rsid w:val="00D746D4"/>
    <w:rsid w:val="00D747E0"/>
    <w:rsid w:val="00D810AD"/>
    <w:rsid w:val="00D874F2"/>
    <w:rsid w:val="00D93C23"/>
    <w:rsid w:val="00D954CA"/>
    <w:rsid w:val="00D957E4"/>
    <w:rsid w:val="00DA2F76"/>
    <w:rsid w:val="00DA3B3B"/>
    <w:rsid w:val="00DA5B31"/>
    <w:rsid w:val="00DE46DA"/>
    <w:rsid w:val="00E00525"/>
    <w:rsid w:val="00E212A2"/>
    <w:rsid w:val="00E40805"/>
    <w:rsid w:val="00E500C4"/>
    <w:rsid w:val="00E51D94"/>
    <w:rsid w:val="00E73957"/>
    <w:rsid w:val="00E8453B"/>
    <w:rsid w:val="00E92790"/>
    <w:rsid w:val="00EA1E66"/>
    <w:rsid w:val="00EC175C"/>
    <w:rsid w:val="00EC6720"/>
    <w:rsid w:val="00EC758C"/>
    <w:rsid w:val="00ED3940"/>
    <w:rsid w:val="00EE4D50"/>
    <w:rsid w:val="00EF619F"/>
    <w:rsid w:val="00EF6835"/>
    <w:rsid w:val="00F35A7B"/>
    <w:rsid w:val="00F35A9C"/>
    <w:rsid w:val="00F36F6A"/>
    <w:rsid w:val="00F72B60"/>
    <w:rsid w:val="00F746D6"/>
    <w:rsid w:val="00FB7D65"/>
    <w:rsid w:val="00FC6A03"/>
    <w:rsid w:val="00FC6C59"/>
    <w:rsid w:val="00FE0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4F57B"/>
  <w15:docId w15:val="{314E37FD-8556-442F-BE79-EACCD11FF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D6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127D69"/>
    <w:pPr>
      <w:tabs>
        <w:tab w:val="left" w:pos="5600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27D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rsid w:val="00127D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7D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7D6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7">
    <w:name w:val="Table Grid"/>
    <w:basedOn w:val="a1"/>
    <w:uiPriority w:val="59"/>
    <w:rsid w:val="000476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F7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7DF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E2E42"/>
    <w:pPr>
      <w:ind w:left="720"/>
      <w:contextualSpacing/>
    </w:pPr>
  </w:style>
  <w:style w:type="paragraph" w:customStyle="1" w:styleId="ConsPlusNormal">
    <w:name w:val="ConsPlusNormal"/>
    <w:rsid w:val="007728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"/>
    <w:rsid w:val="00C81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F72B60"/>
    <w:pPr>
      <w:widowControl w:val="0"/>
      <w:autoSpaceDE w:val="0"/>
      <w:autoSpaceDN w:val="0"/>
      <w:adjustRightInd w:val="0"/>
      <w:spacing w:after="0" w:line="240" w:lineRule="atLeast"/>
      <w:ind w:firstLine="539"/>
    </w:pPr>
    <w:rPr>
      <w:rFonts w:ascii="Calibri" w:eastAsia="Times New Roman" w:hAnsi="Calibri" w:cs="Calibri"/>
      <w:b/>
      <w:bCs/>
      <w:lang w:eastAsia="ru-RU"/>
    </w:rPr>
  </w:style>
  <w:style w:type="character" w:customStyle="1" w:styleId="ac">
    <w:name w:val="Основной текст_"/>
    <w:basedOn w:val="a0"/>
    <w:link w:val="3"/>
    <w:rsid w:val="00346043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346043"/>
    <w:pPr>
      <w:widowControl w:val="0"/>
      <w:shd w:val="clear" w:color="auto" w:fill="FFFFFF"/>
      <w:spacing w:before="240" w:line="322" w:lineRule="exact"/>
      <w:ind w:hanging="16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11">
    <w:name w:val="Заголовок 11"/>
    <w:basedOn w:val="a"/>
    <w:uiPriority w:val="1"/>
    <w:qFormat/>
    <w:rsid w:val="0040338B"/>
    <w:pPr>
      <w:widowControl w:val="0"/>
      <w:autoSpaceDE w:val="0"/>
      <w:autoSpaceDN w:val="0"/>
      <w:ind w:left="335" w:right="595"/>
      <w:jc w:val="center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ARM58-1</cp:lastModifiedBy>
  <cp:revision>134</cp:revision>
  <cp:lastPrinted>2026-04-22T08:40:00Z</cp:lastPrinted>
  <dcterms:created xsi:type="dcterms:W3CDTF">2017-05-10T10:31:00Z</dcterms:created>
  <dcterms:modified xsi:type="dcterms:W3CDTF">2026-04-22T12:02:00Z</dcterms:modified>
</cp:coreProperties>
</file>